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26F0" w14:textId="77777777" w:rsidR="00004962" w:rsidRDefault="009109FE" w:rsidP="00770A1B">
      <w:pPr>
        <w:spacing w:after="0" w:line="291" w:lineRule="auto"/>
        <w:ind w:left="2050" w:right="1983" w:firstLine="0"/>
        <w:jc w:val="center"/>
        <w:rPr>
          <w:sz w:val="22"/>
        </w:rPr>
      </w:pPr>
      <w:r>
        <w:rPr>
          <w:b/>
          <w:sz w:val="28"/>
        </w:rPr>
        <w:t>Semester Exam Exemption Policy</w:t>
      </w:r>
      <w:r w:rsidR="00FC4EC2">
        <w:rPr>
          <w:b/>
          <w:sz w:val="28"/>
        </w:rPr>
        <w:t xml:space="preserve"> Abilene ISD 2017-2018</w:t>
      </w:r>
    </w:p>
    <w:p w14:paraId="19DAB55C" w14:textId="77777777" w:rsidR="007116F0" w:rsidRDefault="00770A1B">
      <w:pPr>
        <w:spacing w:after="0" w:line="291" w:lineRule="auto"/>
        <w:ind w:left="2050" w:right="1983" w:firstLine="0"/>
        <w:jc w:val="center"/>
      </w:pPr>
      <w:r>
        <w:rPr>
          <w:noProof/>
        </w:rPr>
        <w:drawing>
          <wp:inline distT="0" distB="0" distL="0" distR="0" wp14:anchorId="386D0C70" wp14:editId="4A82E5A6">
            <wp:extent cx="2028825" cy="701611"/>
            <wp:effectExtent l="0" t="0" r="0" b="3810"/>
            <wp:docPr id="3" name="Picture 3" descr="Abilene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ene I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205" cy="715575"/>
                    </a:xfrm>
                    <a:prstGeom prst="rect">
                      <a:avLst/>
                    </a:prstGeom>
                    <a:noFill/>
                    <a:ln>
                      <a:noFill/>
                    </a:ln>
                  </pic:spPr>
                </pic:pic>
              </a:graphicData>
            </a:graphic>
          </wp:inline>
        </w:drawing>
      </w:r>
    </w:p>
    <w:p w14:paraId="766C3AAC" w14:textId="77777777" w:rsidR="00004962" w:rsidRDefault="00004962">
      <w:pPr>
        <w:spacing w:after="0" w:line="259" w:lineRule="auto"/>
        <w:ind w:left="83" w:firstLine="0"/>
        <w:jc w:val="center"/>
      </w:pPr>
    </w:p>
    <w:tbl>
      <w:tblPr>
        <w:tblStyle w:val="TableGrid"/>
        <w:tblW w:w="9450" w:type="dxa"/>
        <w:tblInd w:w="-98" w:type="dxa"/>
        <w:tblCellMar>
          <w:top w:w="129" w:type="dxa"/>
          <w:left w:w="113" w:type="dxa"/>
          <w:right w:w="111" w:type="dxa"/>
        </w:tblCellMar>
        <w:tblLook w:val="04A0" w:firstRow="1" w:lastRow="0" w:firstColumn="1" w:lastColumn="0" w:noHBand="0" w:noVBand="1"/>
      </w:tblPr>
      <w:tblGrid>
        <w:gridCol w:w="2700"/>
        <w:gridCol w:w="6750"/>
      </w:tblGrid>
      <w:tr w:rsidR="00E15AD2" w14:paraId="7569883E" w14:textId="77777777" w:rsidTr="00E15AD2">
        <w:trPr>
          <w:trHeight w:val="765"/>
        </w:trPr>
        <w:tc>
          <w:tcPr>
            <w:tcW w:w="2700" w:type="dxa"/>
            <w:tcBorders>
              <w:top w:val="single" w:sz="6" w:space="0" w:color="000000"/>
              <w:left w:val="single" w:sz="6" w:space="0" w:color="000000"/>
              <w:bottom w:val="single" w:sz="6" w:space="0" w:color="000000"/>
              <w:right w:val="single" w:sz="6" w:space="0" w:color="000000"/>
            </w:tcBorders>
            <w:vAlign w:val="center"/>
          </w:tcPr>
          <w:p w14:paraId="3113D7CA" w14:textId="77777777" w:rsidR="007116F0" w:rsidRDefault="007116F0">
            <w:pPr>
              <w:spacing w:after="0" w:line="259" w:lineRule="auto"/>
              <w:ind w:left="0" w:right="28" w:firstLine="0"/>
              <w:jc w:val="center"/>
            </w:pPr>
            <w:r>
              <w:t>Number of Allowed Exemptions</w:t>
            </w:r>
          </w:p>
        </w:tc>
        <w:tc>
          <w:tcPr>
            <w:tcW w:w="6750" w:type="dxa"/>
            <w:tcBorders>
              <w:top w:val="single" w:sz="6" w:space="0" w:color="000000"/>
              <w:left w:val="single" w:sz="6" w:space="0" w:color="000000"/>
              <w:bottom w:val="single" w:sz="6" w:space="0" w:color="000000"/>
              <w:right w:val="single" w:sz="6" w:space="0" w:color="000000"/>
            </w:tcBorders>
            <w:vAlign w:val="center"/>
          </w:tcPr>
          <w:p w14:paraId="614A2B3C" w14:textId="77777777" w:rsidR="007116F0" w:rsidRDefault="007116F0" w:rsidP="00FC4EC2">
            <w:pPr>
              <w:spacing w:after="0" w:line="259" w:lineRule="auto"/>
              <w:ind w:left="0" w:right="10" w:firstLine="0"/>
              <w:jc w:val="center"/>
            </w:pPr>
            <w:r>
              <w:rPr>
                <w:b/>
                <w:sz w:val="22"/>
              </w:rPr>
              <w:t>Eligibility</w:t>
            </w:r>
            <w:r w:rsidR="00770A1B">
              <w:rPr>
                <w:b/>
                <w:sz w:val="22"/>
              </w:rPr>
              <w:t xml:space="preserve"> Requirements</w:t>
            </w:r>
          </w:p>
        </w:tc>
      </w:tr>
      <w:tr w:rsidR="00E15AD2" w14:paraId="229E8852" w14:textId="77777777" w:rsidTr="00E15AD2">
        <w:trPr>
          <w:trHeight w:val="4275"/>
        </w:trPr>
        <w:tc>
          <w:tcPr>
            <w:tcW w:w="2700" w:type="dxa"/>
            <w:tcBorders>
              <w:top w:val="single" w:sz="6" w:space="0" w:color="000000"/>
              <w:left w:val="single" w:sz="6" w:space="0" w:color="000000"/>
              <w:bottom w:val="single" w:sz="6" w:space="0" w:color="000000"/>
              <w:right w:val="single" w:sz="6" w:space="0" w:color="000000"/>
            </w:tcBorders>
          </w:tcPr>
          <w:p w14:paraId="6C9C9E7E" w14:textId="77777777" w:rsidR="007116F0" w:rsidRPr="00FC4EC2" w:rsidRDefault="007116F0" w:rsidP="00E15AD2">
            <w:pPr>
              <w:spacing w:after="0" w:line="259" w:lineRule="auto"/>
              <w:ind w:left="120" w:firstLine="0"/>
              <w:jc w:val="center"/>
              <w:rPr>
                <w:b/>
              </w:rPr>
            </w:pPr>
            <w:r w:rsidRPr="00FC4EC2">
              <w:rPr>
                <w:b/>
                <w:sz w:val="22"/>
              </w:rPr>
              <w:t>Freshman</w:t>
            </w:r>
          </w:p>
          <w:p w14:paraId="4F793E3C" w14:textId="77777777" w:rsidR="007116F0" w:rsidRDefault="007116F0">
            <w:pPr>
              <w:spacing w:after="0" w:line="259" w:lineRule="auto"/>
              <w:ind w:left="0" w:right="14" w:firstLine="0"/>
              <w:jc w:val="center"/>
            </w:pPr>
            <w:r>
              <w:rPr>
                <w:sz w:val="22"/>
              </w:rPr>
              <w:t>2 courses</w:t>
            </w:r>
          </w:p>
          <w:p w14:paraId="79556460" w14:textId="77777777" w:rsidR="007116F0" w:rsidRDefault="007116F0">
            <w:pPr>
              <w:spacing w:after="0" w:line="259" w:lineRule="auto"/>
              <w:ind w:left="45" w:firstLine="0"/>
              <w:jc w:val="center"/>
            </w:pPr>
            <w:r>
              <w:rPr>
                <w:sz w:val="22"/>
              </w:rPr>
              <w:t xml:space="preserve"> </w:t>
            </w:r>
          </w:p>
          <w:p w14:paraId="5BF8BC3F" w14:textId="77777777" w:rsidR="007116F0" w:rsidRPr="00FC4EC2" w:rsidRDefault="007116F0" w:rsidP="00E15AD2">
            <w:pPr>
              <w:spacing w:after="0" w:line="259" w:lineRule="auto"/>
              <w:ind w:left="45" w:firstLine="0"/>
              <w:jc w:val="center"/>
              <w:rPr>
                <w:b/>
              </w:rPr>
            </w:pPr>
            <w:r w:rsidRPr="00FC4EC2">
              <w:rPr>
                <w:b/>
                <w:sz w:val="22"/>
              </w:rPr>
              <w:t>Sophomore</w:t>
            </w:r>
          </w:p>
          <w:p w14:paraId="705AA303" w14:textId="77777777" w:rsidR="007116F0" w:rsidRDefault="007116F0">
            <w:pPr>
              <w:spacing w:after="0" w:line="259" w:lineRule="auto"/>
              <w:ind w:left="0" w:right="14" w:firstLine="0"/>
              <w:jc w:val="center"/>
            </w:pPr>
            <w:r>
              <w:rPr>
                <w:sz w:val="22"/>
              </w:rPr>
              <w:t>3 courses</w:t>
            </w:r>
          </w:p>
          <w:p w14:paraId="602C9A08" w14:textId="77777777" w:rsidR="007116F0" w:rsidRDefault="007116F0">
            <w:pPr>
              <w:spacing w:after="0" w:line="259" w:lineRule="auto"/>
              <w:ind w:left="45" w:firstLine="0"/>
              <w:jc w:val="center"/>
            </w:pPr>
            <w:r>
              <w:rPr>
                <w:sz w:val="22"/>
              </w:rPr>
              <w:t xml:space="preserve"> </w:t>
            </w:r>
          </w:p>
          <w:p w14:paraId="2A1E0D22" w14:textId="77777777" w:rsidR="007116F0" w:rsidRPr="00FC4EC2" w:rsidRDefault="007116F0">
            <w:pPr>
              <w:spacing w:after="0" w:line="259" w:lineRule="auto"/>
              <w:ind w:left="0" w:right="17" w:firstLine="0"/>
              <w:jc w:val="center"/>
              <w:rPr>
                <w:b/>
              </w:rPr>
            </w:pPr>
            <w:r w:rsidRPr="00FC4EC2">
              <w:rPr>
                <w:b/>
                <w:sz w:val="22"/>
              </w:rPr>
              <w:t xml:space="preserve">Junior </w:t>
            </w:r>
          </w:p>
          <w:p w14:paraId="5DEA9E3A" w14:textId="77777777" w:rsidR="007116F0" w:rsidRDefault="007116F0">
            <w:pPr>
              <w:spacing w:after="0" w:line="259" w:lineRule="auto"/>
              <w:ind w:left="0" w:right="14" w:firstLine="0"/>
              <w:jc w:val="center"/>
            </w:pPr>
            <w:r>
              <w:rPr>
                <w:sz w:val="22"/>
              </w:rPr>
              <w:t>4 courses</w:t>
            </w:r>
          </w:p>
          <w:p w14:paraId="0CC4FED9" w14:textId="77777777" w:rsidR="007116F0" w:rsidRDefault="007116F0">
            <w:pPr>
              <w:spacing w:after="0" w:line="259" w:lineRule="auto"/>
              <w:ind w:left="45" w:firstLine="0"/>
              <w:jc w:val="center"/>
            </w:pPr>
            <w:r>
              <w:rPr>
                <w:sz w:val="22"/>
              </w:rPr>
              <w:t xml:space="preserve"> </w:t>
            </w:r>
          </w:p>
          <w:p w14:paraId="7C719442" w14:textId="77777777" w:rsidR="007116F0" w:rsidRPr="00FC4EC2" w:rsidRDefault="007116F0">
            <w:pPr>
              <w:spacing w:after="0" w:line="259" w:lineRule="auto"/>
              <w:ind w:left="0" w:right="10" w:firstLine="0"/>
              <w:jc w:val="center"/>
              <w:rPr>
                <w:b/>
              </w:rPr>
            </w:pPr>
            <w:r w:rsidRPr="00FC4EC2">
              <w:rPr>
                <w:b/>
                <w:sz w:val="22"/>
              </w:rPr>
              <w:t xml:space="preserve">Senior </w:t>
            </w:r>
          </w:p>
          <w:p w14:paraId="2C51A87B" w14:textId="77777777" w:rsidR="007116F0" w:rsidRDefault="007116F0" w:rsidP="00E15AD2">
            <w:pPr>
              <w:spacing w:after="0" w:line="259" w:lineRule="auto"/>
              <w:ind w:left="0" w:right="14" w:firstLine="0"/>
              <w:jc w:val="center"/>
              <w:rPr>
                <w:sz w:val="22"/>
              </w:rPr>
            </w:pPr>
            <w:r>
              <w:rPr>
                <w:sz w:val="22"/>
              </w:rPr>
              <w:t>5 courses in the Fall</w:t>
            </w:r>
          </w:p>
          <w:p w14:paraId="53B93DF1" w14:textId="77777777" w:rsidR="007116F0" w:rsidRDefault="007116F0">
            <w:pPr>
              <w:spacing w:after="0" w:line="259" w:lineRule="auto"/>
              <w:ind w:left="0" w:right="14" w:firstLine="0"/>
              <w:jc w:val="center"/>
            </w:pPr>
            <w:r>
              <w:rPr>
                <w:sz w:val="22"/>
              </w:rPr>
              <w:t>All in the Spring</w:t>
            </w:r>
          </w:p>
        </w:tc>
        <w:tc>
          <w:tcPr>
            <w:tcW w:w="6750" w:type="dxa"/>
            <w:tcBorders>
              <w:top w:val="single" w:sz="6" w:space="0" w:color="000000"/>
              <w:left w:val="single" w:sz="6" w:space="0" w:color="000000"/>
              <w:bottom w:val="single" w:sz="6" w:space="0" w:color="000000"/>
              <w:right w:val="single" w:sz="6" w:space="0" w:color="000000"/>
            </w:tcBorders>
          </w:tcPr>
          <w:p w14:paraId="7F22BBE8" w14:textId="77777777" w:rsidR="0047268C" w:rsidRDefault="0047268C" w:rsidP="002929A0">
            <w:pPr>
              <w:spacing w:after="0" w:line="259" w:lineRule="auto"/>
              <w:ind w:left="0" w:firstLine="0"/>
            </w:pPr>
          </w:p>
          <w:p w14:paraId="408B1F33" w14:textId="77777777" w:rsidR="007116F0" w:rsidRPr="00A85B83" w:rsidRDefault="007116F0">
            <w:pPr>
              <w:numPr>
                <w:ilvl w:val="0"/>
                <w:numId w:val="2"/>
              </w:numPr>
              <w:spacing w:after="0" w:line="259" w:lineRule="auto"/>
              <w:ind w:hanging="360"/>
              <w:rPr>
                <w:szCs w:val="24"/>
              </w:rPr>
            </w:pPr>
            <w:r w:rsidRPr="00A85B83">
              <w:rPr>
                <w:szCs w:val="24"/>
              </w:rPr>
              <w:t>No more than the following number of state reported absences (excused or unexcused) during the semester:</w:t>
            </w:r>
          </w:p>
          <w:p w14:paraId="3438CBEF" w14:textId="7B0EF2FB" w:rsidR="007116F0" w:rsidRPr="00A85B83" w:rsidRDefault="008248DF" w:rsidP="00FC4EC2">
            <w:pPr>
              <w:pStyle w:val="ListParagraph"/>
              <w:numPr>
                <w:ilvl w:val="0"/>
                <w:numId w:val="4"/>
              </w:numPr>
              <w:spacing w:after="0" w:line="259" w:lineRule="auto"/>
              <w:rPr>
                <w:szCs w:val="24"/>
              </w:rPr>
            </w:pPr>
            <w:r w:rsidRPr="00A85B83">
              <w:rPr>
                <w:szCs w:val="24"/>
              </w:rPr>
              <w:t xml:space="preserve">90+ </w:t>
            </w:r>
            <w:r w:rsidR="007116F0" w:rsidRPr="00A85B83">
              <w:rPr>
                <w:szCs w:val="24"/>
              </w:rPr>
              <w:t>Av</w:t>
            </w:r>
            <w:r w:rsidRPr="00A85B83">
              <w:rPr>
                <w:szCs w:val="24"/>
              </w:rPr>
              <w:t>era</w:t>
            </w:r>
            <w:r w:rsidR="007116F0" w:rsidRPr="00A85B83">
              <w:rPr>
                <w:szCs w:val="24"/>
              </w:rPr>
              <w:t>g</w:t>
            </w:r>
            <w:r w:rsidRPr="00A85B83">
              <w:rPr>
                <w:szCs w:val="24"/>
              </w:rPr>
              <w:t xml:space="preserve">e </w:t>
            </w:r>
            <w:r w:rsidR="00A85B83" w:rsidRPr="00A85B83">
              <w:rPr>
                <w:szCs w:val="24"/>
              </w:rPr>
              <w:t xml:space="preserve">in the class </w:t>
            </w:r>
            <w:r w:rsidR="007116F0" w:rsidRPr="00A85B83">
              <w:rPr>
                <w:szCs w:val="24"/>
              </w:rPr>
              <w:t>=</w:t>
            </w:r>
            <w:r w:rsidRPr="00A85B83">
              <w:rPr>
                <w:szCs w:val="24"/>
              </w:rPr>
              <w:t xml:space="preserve"> </w:t>
            </w:r>
            <w:r w:rsidR="007116F0" w:rsidRPr="00A85B83">
              <w:rPr>
                <w:szCs w:val="24"/>
              </w:rPr>
              <w:t>2 absences</w:t>
            </w:r>
            <w:r w:rsidRPr="00A85B83">
              <w:rPr>
                <w:szCs w:val="24"/>
              </w:rPr>
              <w:t xml:space="preserve"> </w:t>
            </w:r>
          </w:p>
          <w:p w14:paraId="01F45297" w14:textId="078C8B49" w:rsidR="007116F0" w:rsidRPr="00A85B83" w:rsidRDefault="007116F0" w:rsidP="00FC4EC2">
            <w:pPr>
              <w:pStyle w:val="ListParagraph"/>
              <w:numPr>
                <w:ilvl w:val="0"/>
                <w:numId w:val="4"/>
              </w:numPr>
              <w:spacing w:after="0" w:line="259" w:lineRule="auto"/>
              <w:rPr>
                <w:szCs w:val="24"/>
              </w:rPr>
            </w:pPr>
            <w:r w:rsidRPr="00A85B83">
              <w:rPr>
                <w:szCs w:val="24"/>
              </w:rPr>
              <w:t>80+</w:t>
            </w:r>
            <w:r w:rsidR="008248DF" w:rsidRPr="00A85B83">
              <w:rPr>
                <w:szCs w:val="24"/>
              </w:rPr>
              <w:t xml:space="preserve"> </w:t>
            </w:r>
            <w:r w:rsidRPr="00A85B83">
              <w:rPr>
                <w:szCs w:val="24"/>
              </w:rPr>
              <w:t>Av</w:t>
            </w:r>
            <w:r w:rsidR="008248DF" w:rsidRPr="00A85B83">
              <w:rPr>
                <w:szCs w:val="24"/>
              </w:rPr>
              <w:t xml:space="preserve">erage </w:t>
            </w:r>
            <w:r w:rsidR="00A85B83" w:rsidRPr="00A85B83">
              <w:rPr>
                <w:szCs w:val="24"/>
              </w:rPr>
              <w:t xml:space="preserve">in the class </w:t>
            </w:r>
            <w:r w:rsidRPr="00A85B83">
              <w:rPr>
                <w:szCs w:val="24"/>
              </w:rPr>
              <w:t>=</w:t>
            </w:r>
            <w:r w:rsidR="008248DF" w:rsidRPr="00A85B83">
              <w:rPr>
                <w:szCs w:val="24"/>
              </w:rPr>
              <w:t xml:space="preserve"> </w:t>
            </w:r>
            <w:r w:rsidRPr="00A85B83">
              <w:rPr>
                <w:szCs w:val="24"/>
              </w:rPr>
              <w:t>1 absence</w:t>
            </w:r>
            <w:r w:rsidR="008248DF" w:rsidRPr="00A85B83">
              <w:rPr>
                <w:szCs w:val="24"/>
              </w:rPr>
              <w:t xml:space="preserve"> </w:t>
            </w:r>
          </w:p>
          <w:p w14:paraId="15111844" w14:textId="35C82BFD" w:rsidR="007116F0" w:rsidRPr="00A85B83" w:rsidRDefault="007116F0" w:rsidP="00FC4EC2">
            <w:pPr>
              <w:pStyle w:val="ListParagraph"/>
              <w:numPr>
                <w:ilvl w:val="0"/>
                <w:numId w:val="4"/>
              </w:numPr>
              <w:spacing w:after="0" w:line="259" w:lineRule="auto"/>
              <w:rPr>
                <w:szCs w:val="24"/>
              </w:rPr>
            </w:pPr>
            <w:r w:rsidRPr="00A85B83">
              <w:rPr>
                <w:szCs w:val="24"/>
              </w:rPr>
              <w:t>75+</w:t>
            </w:r>
            <w:r w:rsidR="008248DF" w:rsidRPr="00A85B83">
              <w:rPr>
                <w:szCs w:val="24"/>
              </w:rPr>
              <w:t xml:space="preserve"> </w:t>
            </w:r>
            <w:r w:rsidRPr="00A85B83">
              <w:rPr>
                <w:szCs w:val="24"/>
              </w:rPr>
              <w:t>Av</w:t>
            </w:r>
            <w:r w:rsidR="008248DF" w:rsidRPr="00A85B83">
              <w:rPr>
                <w:szCs w:val="24"/>
              </w:rPr>
              <w:t>era</w:t>
            </w:r>
            <w:r w:rsidRPr="00A85B83">
              <w:rPr>
                <w:szCs w:val="24"/>
              </w:rPr>
              <w:t>g</w:t>
            </w:r>
            <w:r w:rsidR="008248DF" w:rsidRPr="00A85B83">
              <w:rPr>
                <w:szCs w:val="24"/>
              </w:rPr>
              <w:t xml:space="preserve">e </w:t>
            </w:r>
            <w:r w:rsidR="00A85B83" w:rsidRPr="00A85B83">
              <w:rPr>
                <w:szCs w:val="24"/>
              </w:rPr>
              <w:t xml:space="preserve">in the class </w:t>
            </w:r>
            <w:r w:rsidR="008248DF" w:rsidRPr="00A85B83">
              <w:rPr>
                <w:szCs w:val="24"/>
              </w:rPr>
              <w:t>= 0</w:t>
            </w:r>
            <w:r w:rsidRPr="00A85B83">
              <w:rPr>
                <w:szCs w:val="24"/>
              </w:rPr>
              <w:t xml:space="preserve"> absences</w:t>
            </w:r>
          </w:p>
          <w:p w14:paraId="4BDC9F07" w14:textId="77777777" w:rsidR="007116F0" w:rsidRPr="00A85B83" w:rsidRDefault="007116F0" w:rsidP="007116F0">
            <w:pPr>
              <w:spacing w:after="0" w:line="259" w:lineRule="auto"/>
              <w:rPr>
                <w:szCs w:val="24"/>
              </w:rPr>
            </w:pPr>
          </w:p>
          <w:p w14:paraId="69CDB478" w14:textId="77777777" w:rsidR="007116F0" w:rsidRPr="00A85B83" w:rsidRDefault="008C6DF7" w:rsidP="002929A0">
            <w:pPr>
              <w:numPr>
                <w:ilvl w:val="0"/>
                <w:numId w:val="2"/>
              </w:numPr>
              <w:spacing w:after="0" w:line="263" w:lineRule="auto"/>
              <w:ind w:hanging="360"/>
              <w:rPr>
                <w:szCs w:val="24"/>
              </w:rPr>
            </w:pPr>
            <w:r w:rsidRPr="00A85B83">
              <w:rPr>
                <w:szCs w:val="24"/>
              </w:rPr>
              <w:t xml:space="preserve">No ISS/OSS </w:t>
            </w:r>
            <w:r w:rsidR="007116F0" w:rsidRPr="00A85B83">
              <w:rPr>
                <w:szCs w:val="24"/>
              </w:rPr>
              <w:t xml:space="preserve">for current semester. </w:t>
            </w:r>
          </w:p>
          <w:p w14:paraId="13915323" w14:textId="77777777" w:rsidR="002929A0" w:rsidRPr="00A85B83" w:rsidRDefault="002929A0" w:rsidP="002929A0">
            <w:pPr>
              <w:spacing w:after="0" w:line="263" w:lineRule="auto"/>
              <w:ind w:left="720" w:firstLine="0"/>
              <w:rPr>
                <w:szCs w:val="24"/>
              </w:rPr>
            </w:pPr>
          </w:p>
          <w:p w14:paraId="2F6A7886" w14:textId="62AD19E6" w:rsidR="007116F0" w:rsidRDefault="007116F0" w:rsidP="00A85B83">
            <w:pPr>
              <w:numPr>
                <w:ilvl w:val="0"/>
                <w:numId w:val="2"/>
              </w:numPr>
              <w:spacing w:after="4" w:line="259" w:lineRule="auto"/>
              <w:ind w:hanging="360"/>
            </w:pPr>
            <w:r w:rsidRPr="00A85B83">
              <w:rPr>
                <w:szCs w:val="24"/>
              </w:rPr>
              <w:t xml:space="preserve">No DAEP for any semester </w:t>
            </w:r>
            <w:r w:rsidR="00A85B83" w:rsidRPr="00A85B83">
              <w:rPr>
                <w:szCs w:val="24"/>
              </w:rPr>
              <w:t>(excluding carryover</w:t>
            </w:r>
            <w:r w:rsidRPr="00A85B83">
              <w:rPr>
                <w:szCs w:val="24"/>
              </w:rPr>
              <w:t>)</w:t>
            </w:r>
            <w:r w:rsidR="00A85B83" w:rsidRPr="00A85B83">
              <w:rPr>
                <w:szCs w:val="24"/>
              </w:rPr>
              <w:t>.</w:t>
            </w:r>
          </w:p>
        </w:tc>
      </w:tr>
      <w:tr w:rsidR="00004962" w14:paraId="5A7149AD" w14:textId="77777777" w:rsidTr="00A85B83">
        <w:trPr>
          <w:trHeight w:val="1252"/>
        </w:trPr>
        <w:tc>
          <w:tcPr>
            <w:tcW w:w="9450" w:type="dxa"/>
            <w:gridSpan w:val="2"/>
            <w:tcBorders>
              <w:top w:val="single" w:sz="6" w:space="0" w:color="000000"/>
              <w:left w:val="single" w:sz="6" w:space="0" w:color="000000"/>
              <w:bottom w:val="single" w:sz="6" w:space="0" w:color="000000"/>
              <w:right w:val="single" w:sz="6" w:space="0" w:color="000000"/>
            </w:tcBorders>
            <w:vAlign w:val="center"/>
          </w:tcPr>
          <w:p w14:paraId="36E06AE3" w14:textId="77777777" w:rsidR="00004962" w:rsidRPr="00A85B83" w:rsidRDefault="009109FE">
            <w:pPr>
              <w:spacing w:after="0" w:line="259" w:lineRule="auto"/>
              <w:ind w:left="0" w:firstLine="0"/>
              <w:rPr>
                <w:szCs w:val="24"/>
              </w:rPr>
            </w:pPr>
            <w:r w:rsidRPr="00A85B83">
              <w:rPr>
                <w:szCs w:val="24"/>
              </w:rPr>
              <w:t>The purpose of semester exam exemptions is to encourage students to earn higher grades in their classes and demonstrate excellent attendance. Please be sure you read the information below and the “frequently asked questions” document.</w:t>
            </w:r>
            <w:r w:rsidRPr="00A85B83">
              <w:rPr>
                <w:b/>
                <w:i/>
                <w:color w:val="FF0000"/>
                <w:szCs w:val="24"/>
              </w:rPr>
              <w:t xml:space="preserve"> </w:t>
            </w:r>
          </w:p>
        </w:tc>
      </w:tr>
    </w:tbl>
    <w:p w14:paraId="47244910" w14:textId="77777777" w:rsidR="00004962" w:rsidRDefault="009109FE">
      <w:pPr>
        <w:spacing w:after="17" w:line="259" w:lineRule="auto"/>
        <w:ind w:left="0" w:firstLine="0"/>
      </w:pPr>
      <w:r>
        <w:t xml:space="preserve"> </w:t>
      </w:r>
    </w:p>
    <w:p w14:paraId="5613D522" w14:textId="77777777" w:rsidR="00004962" w:rsidRDefault="009109FE">
      <w:pPr>
        <w:spacing w:after="46" w:line="259" w:lineRule="auto"/>
        <w:ind w:left="0" w:firstLine="0"/>
      </w:pPr>
      <w:r>
        <w:rPr>
          <w:sz w:val="22"/>
        </w:rPr>
        <w:t xml:space="preserve"> </w:t>
      </w:r>
    </w:p>
    <w:p w14:paraId="51E46FE3" w14:textId="77777777" w:rsidR="00004962" w:rsidRDefault="009109FE" w:rsidP="008248DF">
      <w:pPr>
        <w:numPr>
          <w:ilvl w:val="0"/>
          <w:numId w:val="1"/>
        </w:numPr>
        <w:spacing w:after="0"/>
        <w:ind w:hanging="360"/>
      </w:pPr>
      <w:r>
        <w:t xml:space="preserve">Semester exam exemptions are earned </w:t>
      </w:r>
      <w:r>
        <w:rPr>
          <w:rFonts w:ascii="Calibri" w:eastAsia="Calibri" w:hAnsi="Calibri" w:cs="Calibri"/>
          <w:u w:val="single" w:color="000000"/>
        </w:rPr>
        <w:t>​</w:t>
      </w:r>
      <w:r>
        <w:rPr>
          <w:u w:val="single" w:color="000000"/>
        </w:rPr>
        <w:t>class by class</w:t>
      </w:r>
      <w:r w:rsidR="007116F0">
        <w:t>.</w:t>
      </w:r>
    </w:p>
    <w:p w14:paraId="43A53EF1" w14:textId="77777777" w:rsidR="00004962" w:rsidRDefault="009109FE" w:rsidP="008248DF">
      <w:pPr>
        <w:numPr>
          <w:ilvl w:val="0"/>
          <w:numId w:val="1"/>
        </w:numPr>
        <w:spacing w:after="0"/>
        <w:ind w:hanging="360"/>
      </w:pPr>
      <w:r>
        <w:t xml:space="preserve">Students who are exempt are required to report </w:t>
      </w:r>
      <w:r w:rsidR="00321F28">
        <w:t xml:space="preserve">to the course on the </w:t>
      </w:r>
      <w:r w:rsidR="00C60854">
        <w:t xml:space="preserve">day the </w:t>
      </w:r>
      <w:r w:rsidR="007D3467">
        <w:t xml:space="preserve">exam </w:t>
      </w:r>
      <w:r w:rsidR="00C60854">
        <w:t xml:space="preserve">is administered </w:t>
      </w:r>
      <w:r>
        <w:t xml:space="preserve">or they could lose their exemptions! </w:t>
      </w:r>
    </w:p>
    <w:p w14:paraId="356C7779" w14:textId="77777777" w:rsidR="00004962" w:rsidRDefault="009109FE" w:rsidP="008248DF">
      <w:pPr>
        <w:numPr>
          <w:ilvl w:val="0"/>
          <w:numId w:val="1"/>
        </w:numPr>
        <w:spacing w:after="0"/>
        <w:ind w:hanging="360"/>
      </w:pPr>
      <w:r>
        <w:t xml:space="preserve">1st </w:t>
      </w:r>
      <w:r w:rsidR="007D3467">
        <w:t>six weeks,</w:t>
      </w:r>
      <w:r>
        <w:t xml:space="preserve"> 2nd </w:t>
      </w:r>
      <w:r w:rsidR="007D3467">
        <w:t>six</w:t>
      </w:r>
      <w:r>
        <w:t xml:space="preserve"> weeks</w:t>
      </w:r>
      <w:r w:rsidR="007D3467">
        <w:t xml:space="preserve"> and 3</w:t>
      </w:r>
      <w:r w:rsidR="007D3467" w:rsidRPr="007D3467">
        <w:rPr>
          <w:vertAlign w:val="superscript"/>
        </w:rPr>
        <w:t>rd</w:t>
      </w:r>
      <w:r w:rsidR="007D3467">
        <w:t xml:space="preserve"> six weeks</w:t>
      </w:r>
      <w:r>
        <w:t xml:space="preserve"> grades are averaged to determine the semester “grade” for an exempt student.  </w:t>
      </w:r>
    </w:p>
    <w:p w14:paraId="1D302138" w14:textId="77777777" w:rsidR="00004962" w:rsidRDefault="00004962">
      <w:pPr>
        <w:spacing w:after="42" w:line="259" w:lineRule="auto"/>
        <w:ind w:left="0" w:firstLine="0"/>
      </w:pPr>
    </w:p>
    <w:p w14:paraId="5A772707" w14:textId="77777777" w:rsidR="007116F0" w:rsidRDefault="007116F0">
      <w:pPr>
        <w:spacing w:after="42" w:line="259" w:lineRule="auto"/>
        <w:ind w:left="0" w:firstLine="0"/>
      </w:pPr>
    </w:p>
    <w:p w14:paraId="28210E89" w14:textId="77777777" w:rsidR="007116F0" w:rsidRDefault="007116F0">
      <w:pPr>
        <w:spacing w:after="42" w:line="259" w:lineRule="auto"/>
        <w:ind w:left="0" w:firstLine="0"/>
      </w:pPr>
    </w:p>
    <w:p w14:paraId="17377331" w14:textId="77777777" w:rsidR="007116F0" w:rsidRDefault="007116F0">
      <w:pPr>
        <w:spacing w:after="42" w:line="259" w:lineRule="auto"/>
        <w:ind w:left="0" w:firstLine="0"/>
      </w:pPr>
    </w:p>
    <w:p w14:paraId="454AD4F9" w14:textId="77777777" w:rsidR="007116F0" w:rsidRDefault="007116F0">
      <w:pPr>
        <w:spacing w:after="42" w:line="259" w:lineRule="auto"/>
        <w:ind w:left="0" w:firstLine="0"/>
      </w:pPr>
    </w:p>
    <w:p w14:paraId="62D93ACF" w14:textId="77777777" w:rsidR="007116F0" w:rsidRDefault="007116F0">
      <w:pPr>
        <w:spacing w:after="42" w:line="259" w:lineRule="auto"/>
        <w:ind w:left="0" w:firstLine="0"/>
      </w:pPr>
    </w:p>
    <w:p w14:paraId="25C78318" w14:textId="77777777" w:rsidR="00A85B83" w:rsidRDefault="00A85B83">
      <w:pPr>
        <w:spacing w:after="42" w:line="259" w:lineRule="auto"/>
        <w:ind w:left="0" w:firstLine="0"/>
      </w:pPr>
    </w:p>
    <w:p w14:paraId="71FCF0D4" w14:textId="77777777" w:rsidR="00A85B83" w:rsidRDefault="00A85B83">
      <w:pPr>
        <w:spacing w:after="42" w:line="259" w:lineRule="auto"/>
        <w:ind w:left="0" w:firstLine="0"/>
      </w:pPr>
    </w:p>
    <w:p w14:paraId="42B1F5AF" w14:textId="77777777" w:rsidR="007116F0" w:rsidRDefault="007116F0">
      <w:pPr>
        <w:spacing w:after="42" w:line="259" w:lineRule="auto"/>
        <w:ind w:left="0" w:firstLine="0"/>
      </w:pPr>
    </w:p>
    <w:p w14:paraId="402B1649" w14:textId="77777777" w:rsidR="00004962" w:rsidRPr="00A85B83" w:rsidRDefault="009109FE">
      <w:pPr>
        <w:spacing w:after="42" w:line="259" w:lineRule="auto"/>
        <w:ind w:left="24"/>
        <w:jc w:val="center"/>
        <w:rPr>
          <w:color w:val="000000" w:themeColor="text1"/>
        </w:rPr>
      </w:pPr>
      <w:r w:rsidRPr="00A85B83">
        <w:rPr>
          <w:b/>
          <w:color w:val="000000" w:themeColor="text1"/>
          <w:sz w:val="28"/>
        </w:rPr>
        <w:lastRenderedPageBreak/>
        <w:t xml:space="preserve">Semester Exam Exemption </w:t>
      </w:r>
    </w:p>
    <w:p w14:paraId="5002D4F2" w14:textId="77777777" w:rsidR="00004962" w:rsidRPr="00A85B83" w:rsidRDefault="009109FE">
      <w:pPr>
        <w:spacing w:after="42" w:line="259" w:lineRule="auto"/>
        <w:ind w:left="24" w:right="9"/>
        <w:jc w:val="center"/>
        <w:rPr>
          <w:color w:val="000000" w:themeColor="text1"/>
        </w:rPr>
      </w:pPr>
      <w:r w:rsidRPr="00A85B83">
        <w:rPr>
          <w:b/>
          <w:color w:val="000000" w:themeColor="text1"/>
          <w:sz w:val="28"/>
        </w:rPr>
        <w:t xml:space="preserve">Frequently Asked Questions </w:t>
      </w:r>
    </w:p>
    <w:p w14:paraId="17B02D5F" w14:textId="77777777" w:rsidR="00004962" w:rsidRDefault="009109FE" w:rsidP="002E5D0D">
      <w:pPr>
        <w:spacing w:after="12" w:line="259" w:lineRule="auto"/>
        <w:ind w:left="0" w:firstLine="0"/>
      </w:pPr>
      <w:r>
        <w:rPr>
          <w:b/>
          <w:color w:val="FF0000"/>
          <w:sz w:val="28"/>
        </w:rPr>
        <w:t xml:space="preserve"> </w:t>
      </w:r>
    </w:p>
    <w:p w14:paraId="5CC946BD" w14:textId="77777777" w:rsidR="00004962" w:rsidRPr="002E5D0D" w:rsidRDefault="009109FE">
      <w:pPr>
        <w:spacing w:after="30" w:line="259" w:lineRule="auto"/>
        <w:ind w:left="-5"/>
        <w:rPr>
          <w:sz w:val="21"/>
          <w:szCs w:val="21"/>
        </w:rPr>
      </w:pPr>
      <w:r w:rsidRPr="002E5D0D">
        <w:rPr>
          <w:b/>
          <w:sz w:val="21"/>
          <w:szCs w:val="21"/>
        </w:rPr>
        <w:t xml:space="preserve">Q: </w:t>
      </w:r>
      <w:r w:rsidRPr="002E5D0D">
        <w:rPr>
          <w:sz w:val="21"/>
          <w:szCs w:val="21"/>
        </w:rPr>
        <w:t xml:space="preserve">Can I take the exam even if I am exempt in order to earn a higher grade? </w:t>
      </w:r>
    </w:p>
    <w:p w14:paraId="30ABA777" w14:textId="77777777" w:rsidR="00004962" w:rsidRPr="002E5D0D" w:rsidRDefault="009109FE" w:rsidP="008248DF">
      <w:pPr>
        <w:spacing w:after="0" w:line="321" w:lineRule="auto"/>
        <w:ind w:left="270" w:hanging="270"/>
        <w:rPr>
          <w:sz w:val="21"/>
          <w:szCs w:val="21"/>
        </w:rPr>
      </w:pPr>
      <w:r w:rsidRPr="002E5D0D">
        <w:rPr>
          <w:b/>
          <w:sz w:val="21"/>
          <w:szCs w:val="21"/>
        </w:rPr>
        <w:t>A:</w:t>
      </w:r>
      <w:r w:rsidRPr="002E5D0D">
        <w:rPr>
          <w:sz w:val="21"/>
          <w:szCs w:val="21"/>
        </w:rPr>
        <w:t xml:space="preserve"> A student can choose the exam or the exemption, if they qualify for the exemption. </w:t>
      </w:r>
      <w:r w:rsidRPr="002E5D0D">
        <w:rPr>
          <w:i/>
          <w:sz w:val="21"/>
          <w:szCs w:val="21"/>
          <w:u w:val="single" w:color="000000"/>
        </w:rPr>
        <w:t>However, once a student chooses to take the exam, the grade they earn on the exam</w:t>
      </w:r>
      <w:r w:rsidRPr="002E5D0D">
        <w:rPr>
          <w:i/>
          <w:sz w:val="21"/>
          <w:szCs w:val="21"/>
        </w:rPr>
        <w:t xml:space="preserve"> </w:t>
      </w:r>
      <w:r w:rsidRPr="002E5D0D">
        <w:rPr>
          <w:i/>
          <w:sz w:val="21"/>
          <w:szCs w:val="21"/>
          <w:u w:val="single" w:color="000000"/>
        </w:rPr>
        <w:t>will be the grade that is recorded for the semester exa</w:t>
      </w:r>
      <w:r w:rsidR="007906B5" w:rsidRPr="002E5D0D">
        <w:rPr>
          <w:i/>
          <w:sz w:val="21"/>
          <w:szCs w:val="21"/>
          <w:u w:val="single" w:color="000000"/>
        </w:rPr>
        <w:t>m</w:t>
      </w:r>
      <w:r w:rsidRPr="002E5D0D">
        <w:rPr>
          <w:sz w:val="21"/>
          <w:szCs w:val="21"/>
        </w:rPr>
        <w:t xml:space="preserve">. Students are encouraged to choose wisely.  </w:t>
      </w:r>
    </w:p>
    <w:p w14:paraId="44443BCC" w14:textId="77777777" w:rsidR="00004962" w:rsidRPr="002E5D0D" w:rsidRDefault="009109FE">
      <w:pPr>
        <w:spacing w:after="32" w:line="259" w:lineRule="auto"/>
        <w:ind w:left="0" w:firstLine="0"/>
        <w:rPr>
          <w:sz w:val="21"/>
          <w:szCs w:val="21"/>
        </w:rPr>
      </w:pPr>
      <w:r w:rsidRPr="002E5D0D">
        <w:rPr>
          <w:sz w:val="21"/>
          <w:szCs w:val="21"/>
        </w:rPr>
        <w:t xml:space="preserve"> </w:t>
      </w:r>
    </w:p>
    <w:p w14:paraId="08B6EA76" w14:textId="77777777" w:rsidR="00004962" w:rsidRPr="002E5D0D" w:rsidRDefault="009109FE" w:rsidP="00C21E6C">
      <w:pPr>
        <w:spacing w:after="30" w:line="259" w:lineRule="auto"/>
        <w:ind w:left="0" w:hanging="14"/>
        <w:rPr>
          <w:sz w:val="21"/>
          <w:szCs w:val="21"/>
        </w:rPr>
      </w:pPr>
      <w:r w:rsidRPr="002E5D0D">
        <w:rPr>
          <w:b/>
          <w:sz w:val="21"/>
          <w:szCs w:val="21"/>
        </w:rPr>
        <w:t xml:space="preserve">Q: </w:t>
      </w:r>
      <w:r w:rsidRPr="002E5D0D">
        <w:rPr>
          <w:sz w:val="21"/>
          <w:szCs w:val="21"/>
        </w:rPr>
        <w:t>What absences count or don’t count for exemptions?</w:t>
      </w:r>
      <w:r w:rsidRPr="002E5D0D">
        <w:rPr>
          <w:b/>
          <w:sz w:val="21"/>
          <w:szCs w:val="21"/>
        </w:rPr>
        <w:t xml:space="preserve"> </w:t>
      </w:r>
    </w:p>
    <w:p w14:paraId="6C4D732D" w14:textId="77777777" w:rsidR="00004962" w:rsidRPr="002E5D0D" w:rsidRDefault="00915B47" w:rsidP="00C21E6C">
      <w:pPr>
        <w:ind w:left="0" w:hanging="14"/>
        <w:rPr>
          <w:sz w:val="21"/>
          <w:szCs w:val="21"/>
        </w:rPr>
      </w:pPr>
      <w:r w:rsidRPr="002E5D0D">
        <w:rPr>
          <w:b/>
          <w:sz w:val="21"/>
          <w:szCs w:val="21"/>
        </w:rPr>
        <w:t>A:</w:t>
      </w:r>
      <w:r w:rsidRPr="002E5D0D">
        <w:rPr>
          <w:sz w:val="21"/>
          <w:szCs w:val="21"/>
        </w:rPr>
        <w:t xml:space="preserve"> </w:t>
      </w:r>
      <w:r w:rsidR="004169FB" w:rsidRPr="00A85B83">
        <w:rPr>
          <w:i/>
          <w:sz w:val="21"/>
          <w:szCs w:val="21"/>
        </w:rPr>
        <w:t>Only state reported absences count against exemptions</w:t>
      </w:r>
      <w:r w:rsidR="00E15AD2" w:rsidRPr="00A85B83">
        <w:rPr>
          <w:i/>
          <w:sz w:val="21"/>
          <w:szCs w:val="21"/>
        </w:rPr>
        <w:t>.</w:t>
      </w:r>
    </w:p>
    <w:p w14:paraId="72487C08" w14:textId="77777777" w:rsidR="00004962" w:rsidRPr="002E5D0D" w:rsidRDefault="009109FE">
      <w:pPr>
        <w:spacing w:after="32" w:line="259" w:lineRule="auto"/>
        <w:ind w:left="0" w:firstLine="0"/>
        <w:rPr>
          <w:sz w:val="21"/>
          <w:szCs w:val="21"/>
        </w:rPr>
      </w:pPr>
      <w:r w:rsidRPr="002E5D0D">
        <w:rPr>
          <w:sz w:val="21"/>
          <w:szCs w:val="21"/>
        </w:rPr>
        <w:t xml:space="preserve"> </w:t>
      </w:r>
    </w:p>
    <w:p w14:paraId="61CB3451" w14:textId="77777777" w:rsidR="008A4B35" w:rsidRPr="002E5D0D" w:rsidRDefault="009109FE">
      <w:pPr>
        <w:ind w:left="-5"/>
        <w:rPr>
          <w:b/>
          <w:sz w:val="21"/>
          <w:szCs w:val="21"/>
        </w:rPr>
      </w:pPr>
      <w:r w:rsidRPr="002E5D0D">
        <w:rPr>
          <w:b/>
          <w:sz w:val="21"/>
          <w:szCs w:val="21"/>
        </w:rPr>
        <w:t xml:space="preserve">Q: </w:t>
      </w:r>
      <w:r w:rsidRPr="002E5D0D">
        <w:rPr>
          <w:sz w:val="21"/>
          <w:szCs w:val="21"/>
        </w:rPr>
        <w:t>If I am exempt from an exam, do I still need to attend for the exam day?</w:t>
      </w:r>
      <w:r w:rsidRPr="002E5D0D">
        <w:rPr>
          <w:b/>
          <w:sz w:val="21"/>
          <w:szCs w:val="21"/>
        </w:rPr>
        <w:t xml:space="preserve"> </w:t>
      </w:r>
    </w:p>
    <w:p w14:paraId="4BA2F98B" w14:textId="77777777" w:rsidR="00004962" w:rsidRPr="002E5D0D" w:rsidRDefault="009109FE">
      <w:pPr>
        <w:ind w:left="-5"/>
        <w:rPr>
          <w:sz w:val="21"/>
          <w:szCs w:val="21"/>
        </w:rPr>
      </w:pPr>
      <w:r w:rsidRPr="002E5D0D">
        <w:rPr>
          <w:b/>
          <w:sz w:val="21"/>
          <w:szCs w:val="21"/>
        </w:rPr>
        <w:t>A:</w:t>
      </w:r>
      <w:r w:rsidRPr="002E5D0D">
        <w:rPr>
          <w:sz w:val="21"/>
          <w:szCs w:val="21"/>
        </w:rPr>
        <w:t xml:space="preserve"> </w:t>
      </w:r>
      <w:r w:rsidRPr="00A85B83">
        <w:rPr>
          <w:i/>
          <w:sz w:val="21"/>
          <w:szCs w:val="21"/>
        </w:rPr>
        <w:t xml:space="preserve">Yes. Even exempt students need to report </w:t>
      </w:r>
      <w:r w:rsidR="008A4B35" w:rsidRPr="00A85B83">
        <w:rPr>
          <w:i/>
          <w:sz w:val="21"/>
          <w:szCs w:val="21"/>
        </w:rPr>
        <w:t>to class.</w:t>
      </w:r>
    </w:p>
    <w:p w14:paraId="464C1579" w14:textId="77777777" w:rsidR="00004962" w:rsidRPr="002E5D0D" w:rsidRDefault="009109FE">
      <w:pPr>
        <w:spacing w:after="32" w:line="259" w:lineRule="auto"/>
        <w:ind w:left="0" w:firstLine="0"/>
        <w:rPr>
          <w:sz w:val="21"/>
          <w:szCs w:val="21"/>
        </w:rPr>
      </w:pPr>
      <w:r w:rsidRPr="002E5D0D">
        <w:rPr>
          <w:sz w:val="21"/>
          <w:szCs w:val="21"/>
        </w:rPr>
        <w:t xml:space="preserve"> </w:t>
      </w:r>
    </w:p>
    <w:p w14:paraId="6FE0A3D6" w14:textId="77777777" w:rsidR="00004962" w:rsidRPr="002E5D0D" w:rsidRDefault="009109FE">
      <w:pPr>
        <w:spacing w:after="30" w:line="259" w:lineRule="auto"/>
        <w:ind w:left="-5"/>
        <w:rPr>
          <w:sz w:val="21"/>
          <w:szCs w:val="21"/>
        </w:rPr>
      </w:pPr>
      <w:r w:rsidRPr="002E5D0D">
        <w:rPr>
          <w:b/>
          <w:sz w:val="21"/>
          <w:szCs w:val="21"/>
        </w:rPr>
        <w:t xml:space="preserve">Q: </w:t>
      </w:r>
      <w:r w:rsidRPr="002E5D0D">
        <w:rPr>
          <w:sz w:val="21"/>
          <w:szCs w:val="21"/>
        </w:rPr>
        <w:t>Are absences counted by day or class period for exemptions?</w:t>
      </w:r>
      <w:r w:rsidRPr="002E5D0D">
        <w:rPr>
          <w:b/>
          <w:sz w:val="21"/>
          <w:szCs w:val="21"/>
        </w:rPr>
        <w:t xml:space="preserve"> </w:t>
      </w:r>
    </w:p>
    <w:p w14:paraId="17FA43A1" w14:textId="77777777" w:rsidR="00004962" w:rsidRPr="00A85B83" w:rsidRDefault="009109FE" w:rsidP="008248DF">
      <w:pPr>
        <w:ind w:left="270" w:hanging="280"/>
        <w:rPr>
          <w:i/>
          <w:sz w:val="21"/>
          <w:szCs w:val="21"/>
        </w:rPr>
      </w:pPr>
      <w:r w:rsidRPr="002E5D0D">
        <w:rPr>
          <w:b/>
          <w:sz w:val="21"/>
          <w:szCs w:val="21"/>
        </w:rPr>
        <w:t>A:</w:t>
      </w:r>
      <w:r w:rsidRPr="002E5D0D">
        <w:rPr>
          <w:sz w:val="21"/>
          <w:szCs w:val="21"/>
        </w:rPr>
        <w:t xml:space="preserve"> </w:t>
      </w:r>
      <w:r w:rsidRPr="00A85B83">
        <w:rPr>
          <w:i/>
          <w:sz w:val="21"/>
          <w:szCs w:val="21"/>
        </w:rPr>
        <w:t xml:space="preserve">For exemption purposes, absences are counted period by period. It is possible to be exempt from some semester exams and not others based on attendance and/or grades. </w:t>
      </w:r>
    </w:p>
    <w:p w14:paraId="770126C4" w14:textId="77777777" w:rsidR="00004962" w:rsidRPr="002E5D0D" w:rsidRDefault="009109FE">
      <w:pPr>
        <w:spacing w:after="32" w:line="259" w:lineRule="auto"/>
        <w:ind w:left="0" w:firstLine="0"/>
        <w:rPr>
          <w:sz w:val="21"/>
          <w:szCs w:val="21"/>
        </w:rPr>
      </w:pPr>
      <w:r w:rsidRPr="002E5D0D">
        <w:rPr>
          <w:sz w:val="21"/>
          <w:szCs w:val="21"/>
        </w:rPr>
        <w:t xml:space="preserve"> </w:t>
      </w:r>
    </w:p>
    <w:p w14:paraId="02391EA6" w14:textId="77777777" w:rsidR="00004962" w:rsidRPr="002E5D0D" w:rsidRDefault="009109FE">
      <w:pPr>
        <w:spacing w:after="30" w:line="259" w:lineRule="auto"/>
        <w:ind w:left="-5"/>
        <w:rPr>
          <w:sz w:val="21"/>
          <w:szCs w:val="21"/>
        </w:rPr>
      </w:pPr>
      <w:r w:rsidRPr="002E5D0D">
        <w:rPr>
          <w:b/>
          <w:sz w:val="21"/>
          <w:szCs w:val="21"/>
        </w:rPr>
        <w:t xml:space="preserve">Q: </w:t>
      </w:r>
      <w:r w:rsidRPr="002E5D0D">
        <w:rPr>
          <w:sz w:val="21"/>
          <w:szCs w:val="21"/>
        </w:rPr>
        <w:t>What if I have an absence that I believe is not correct on my child’s attendance report?</w:t>
      </w:r>
      <w:r w:rsidRPr="002E5D0D">
        <w:rPr>
          <w:b/>
          <w:sz w:val="21"/>
          <w:szCs w:val="21"/>
        </w:rPr>
        <w:t xml:space="preserve"> </w:t>
      </w:r>
    </w:p>
    <w:p w14:paraId="64597A14" w14:textId="77777777" w:rsidR="00004962" w:rsidRPr="00A85B83" w:rsidRDefault="009109FE" w:rsidP="008248DF">
      <w:pPr>
        <w:ind w:left="270" w:hanging="285"/>
        <w:rPr>
          <w:i/>
          <w:sz w:val="21"/>
          <w:szCs w:val="21"/>
        </w:rPr>
      </w:pPr>
      <w:r w:rsidRPr="002E5D0D">
        <w:rPr>
          <w:b/>
          <w:sz w:val="21"/>
          <w:szCs w:val="21"/>
        </w:rPr>
        <w:t>A:</w:t>
      </w:r>
      <w:r w:rsidRPr="002E5D0D">
        <w:rPr>
          <w:sz w:val="21"/>
          <w:szCs w:val="21"/>
        </w:rPr>
        <w:t xml:space="preserve"> </w:t>
      </w:r>
      <w:r w:rsidRPr="00A85B83">
        <w:rPr>
          <w:i/>
          <w:sz w:val="21"/>
          <w:szCs w:val="21"/>
        </w:rPr>
        <w:t>Parents should monitor the attendance using the parent portal.  If believe there to be an error in the reporting, the student should addr</w:t>
      </w:r>
      <w:r w:rsidR="00915B47" w:rsidRPr="00A85B83">
        <w:rPr>
          <w:i/>
          <w:sz w:val="21"/>
          <w:szCs w:val="21"/>
        </w:rPr>
        <w:t>ess the concern with the campus attendance clerk</w:t>
      </w:r>
      <w:r w:rsidRPr="00A85B83">
        <w:rPr>
          <w:i/>
          <w:sz w:val="21"/>
          <w:szCs w:val="21"/>
        </w:rPr>
        <w:t xml:space="preserve"> as soon as possible.  </w:t>
      </w:r>
    </w:p>
    <w:p w14:paraId="57AD3ED0" w14:textId="77777777" w:rsidR="00004962" w:rsidRPr="002E5D0D" w:rsidRDefault="009109FE">
      <w:pPr>
        <w:spacing w:after="32" w:line="259" w:lineRule="auto"/>
        <w:ind w:left="0" w:firstLine="0"/>
        <w:rPr>
          <w:sz w:val="21"/>
          <w:szCs w:val="21"/>
        </w:rPr>
      </w:pPr>
      <w:r w:rsidRPr="002E5D0D">
        <w:rPr>
          <w:sz w:val="21"/>
          <w:szCs w:val="21"/>
        </w:rPr>
        <w:t xml:space="preserve"> </w:t>
      </w:r>
    </w:p>
    <w:p w14:paraId="2C4F9179" w14:textId="77777777" w:rsidR="00E3140D" w:rsidRPr="002E5D0D" w:rsidRDefault="009109FE" w:rsidP="00C21E6C">
      <w:pPr>
        <w:spacing w:after="0"/>
        <w:ind w:left="0" w:right="202" w:hanging="14"/>
        <w:rPr>
          <w:sz w:val="21"/>
          <w:szCs w:val="21"/>
        </w:rPr>
      </w:pPr>
      <w:r w:rsidRPr="002E5D0D">
        <w:rPr>
          <w:b/>
          <w:sz w:val="21"/>
          <w:szCs w:val="21"/>
        </w:rPr>
        <w:t xml:space="preserve">Q: </w:t>
      </w:r>
      <w:r w:rsidRPr="002E5D0D">
        <w:rPr>
          <w:sz w:val="21"/>
          <w:szCs w:val="21"/>
        </w:rPr>
        <w:t xml:space="preserve">How long after an absence do I have to submit a </w:t>
      </w:r>
      <w:r w:rsidR="00915B47" w:rsidRPr="002E5D0D">
        <w:rPr>
          <w:sz w:val="21"/>
          <w:szCs w:val="21"/>
        </w:rPr>
        <w:t xml:space="preserve">doctor’s </w:t>
      </w:r>
      <w:r w:rsidRPr="002E5D0D">
        <w:rPr>
          <w:sz w:val="21"/>
          <w:szCs w:val="21"/>
        </w:rPr>
        <w:t>note for the absence?</w:t>
      </w:r>
      <w:r w:rsidR="00E3140D" w:rsidRPr="002E5D0D">
        <w:rPr>
          <w:sz w:val="21"/>
          <w:szCs w:val="21"/>
        </w:rPr>
        <w:t xml:space="preserve"> </w:t>
      </w:r>
    </w:p>
    <w:p w14:paraId="038C959E" w14:textId="77777777" w:rsidR="00004962" w:rsidRDefault="009109FE" w:rsidP="008248DF">
      <w:pPr>
        <w:spacing w:after="0"/>
        <w:ind w:left="270" w:right="202" w:hanging="284"/>
        <w:rPr>
          <w:sz w:val="21"/>
          <w:szCs w:val="21"/>
        </w:rPr>
      </w:pPr>
      <w:r w:rsidRPr="002E5D0D">
        <w:rPr>
          <w:b/>
          <w:sz w:val="21"/>
          <w:szCs w:val="21"/>
        </w:rPr>
        <w:t>A:</w:t>
      </w:r>
      <w:r w:rsidRPr="002E5D0D">
        <w:rPr>
          <w:sz w:val="21"/>
          <w:szCs w:val="21"/>
        </w:rPr>
        <w:t xml:space="preserve"> </w:t>
      </w:r>
      <w:r w:rsidRPr="00A85B83">
        <w:rPr>
          <w:i/>
          <w:sz w:val="21"/>
          <w:szCs w:val="21"/>
        </w:rPr>
        <w:t xml:space="preserve">When your student is absent, parents have up to three days to submit a </w:t>
      </w:r>
      <w:r w:rsidR="00915B47" w:rsidRPr="00A85B83">
        <w:rPr>
          <w:i/>
          <w:sz w:val="21"/>
          <w:szCs w:val="21"/>
        </w:rPr>
        <w:t xml:space="preserve">doctor’s </w:t>
      </w:r>
      <w:r w:rsidRPr="00A85B83">
        <w:rPr>
          <w:i/>
          <w:sz w:val="21"/>
          <w:szCs w:val="21"/>
        </w:rPr>
        <w:t xml:space="preserve">note. It is critical to have the student return with a note, the day they return. After three days, the absences cannot be changed and </w:t>
      </w:r>
      <w:r w:rsidRPr="00A85B83">
        <w:rPr>
          <w:rFonts w:ascii="Calibri" w:eastAsia="Calibri" w:hAnsi="Calibri" w:cs="Calibri"/>
          <w:i/>
          <w:sz w:val="21"/>
          <w:szCs w:val="21"/>
          <w:u w:val="single" w:color="000000"/>
        </w:rPr>
        <w:t>​</w:t>
      </w:r>
      <w:r w:rsidRPr="00A85B83">
        <w:rPr>
          <w:i/>
          <w:sz w:val="21"/>
          <w:szCs w:val="21"/>
          <w:u w:val="single" w:color="000000"/>
        </w:rPr>
        <w:t>will</w:t>
      </w:r>
      <w:r w:rsidRPr="00A85B83">
        <w:rPr>
          <w:rFonts w:ascii="Calibri" w:eastAsia="Calibri" w:hAnsi="Calibri" w:cs="Calibri"/>
          <w:i/>
          <w:sz w:val="21"/>
          <w:szCs w:val="21"/>
          <w:u w:val="single" w:color="000000"/>
        </w:rPr>
        <w:t>​</w:t>
      </w:r>
      <w:r w:rsidRPr="00A85B83">
        <w:rPr>
          <w:i/>
          <w:sz w:val="21"/>
          <w:szCs w:val="21"/>
        </w:rPr>
        <w:t xml:space="preserve"> count against the exemptions.</w:t>
      </w:r>
      <w:r w:rsidRPr="002E5D0D">
        <w:rPr>
          <w:sz w:val="21"/>
          <w:szCs w:val="21"/>
        </w:rPr>
        <w:t xml:space="preserve">  </w:t>
      </w:r>
    </w:p>
    <w:p w14:paraId="43548CE4" w14:textId="77777777" w:rsidR="00C21E6C" w:rsidRPr="002E5D0D" w:rsidRDefault="00C21E6C" w:rsidP="00C21E6C">
      <w:pPr>
        <w:spacing w:after="0"/>
        <w:ind w:left="0" w:right="202" w:hanging="14"/>
        <w:rPr>
          <w:sz w:val="21"/>
          <w:szCs w:val="21"/>
        </w:rPr>
      </w:pPr>
    </w:p>
    <w:p w14:paraId="1DADCD0A" w14:textId="77777777" w:rsidR="00004962" w:rsidRPr="002E5D0D" w:rsidRDefault="009109FE">
      <w:pPr>
        <w:spacing w:after="30" w:line="259" w:lineRule="auto"/>
        <w:ind w:left="-5"/>
        <w:rPr>
          <w:sz w:val="21"/>
          <w:szCs w:val="21"/>
        </w:rPr>
      </w:pPr>
      <w:r w:rsidRPr="002E5D0D">
        <w:rPr>
          <w:b/>
          <w:sz w:val="21"/>
          <w:szCs w:val="21"/>
        </w:rPr>
        <w:t xml:space="preserve">Q: </w:t>
      </w:r>
      <w:r w:rsidRPr="002E5D0D">
        <w:rPr>
          <w:sz w:val="21"/>
          <w:szCs w:val="21"/>
        </w:rPr>
        <w:t>What if I check my student out in person, does that count against his/her exemptions?</w:t>
      </w:r>
      <w:r w:rsidRPr="002E5D0D">
        <w:rPr>
          <w:b/>
          <w:sz w:val="21"/>
          <w:szCs w:val="21"/>
        </w:rPr>
        <w:t xml:space="preserve"> </w:t>
      </w:r>
    </w:p>
    <w:p w14:paraId="2F9FB3AD" w14:textId="170DCBF6" w:rsidR="00004962" w:rsidRPr="002E5D0D" w:rsidRDefault="009109FE" w:rsidP="008248DF">
      <w:pPr>
        <w:ind w:left="270" w:hanging="285"/>
        <w:rPr>
          <w:sz w:val="21"/>
          <w:szCs w:val="21"/>
        </w:rPr>
      </w:pPr>
      <w:r w:rsidRPr="002E5D0D">
        <w:rPr>
          <w:b/>
          <w:sz w:val="21"/>
          <w:szCs w:val="21"/>
        </w:rPr>
        <w:t>A:</w:t>
      </w:r>
      <w:r w:rsidR="008248DF">
        <w:rPr>
          <w:sz w:val="21"/>
          <w:szCs w:val="21"/>
        </w:rPr>
        <w:t xml:space="preserve"> </w:t>
      </w:r>
      <w:r w:rsidRPr="00A85B83">
        <w:rPr>
          <w:i/>
          <w:sz w:val="21"/>
          <w:szCs w:val="21"/>
        </w:rPr>
        <w:t>Attendance is coded based upon the reason of the absence</w:t>
      </w:r>
      <w:r w:rsidR="00915B47" w:rsidRPr="00A85B83">
        <w:rPr>
          <w:i/>
          <w:sz w:val="21"/>
          <w:szCs w:val="21"/>
        </w:rPr>
        <w:t xml:space="preserve"> and the timeframe in which a doctors’ </w:t>
      </w:r>
      <w:r w:rsidR="00852300" w:rsidRPr="00A85B83">
        <w:rPr>
          <w:i/>
          <w:sz w:val="21"/>
          <w:szCs w:val="21"/>
        </w:rPr>
        <w:t>note is turned in.</w:t>
      </w:r>
    </w:p>
    <w:p w14:paraId="1CBCD2C9" w14:textId="77777777" w:rsidR="00004962" w:rsidRPr="002E5D0D" w:rsidRDefault="009109FE">
      <w:pPr>
        <w:spacing w:after="32" w:line="259" w:lineRule="auto"/>
        <w:ind w:left="0" w:firstLine="0"/>
        <w:rPr>
          <w:sz w:val="21"/>
          <w:szCs w:val="21"/>
        </w:rPr>
      </w:pPr>
      <w:r w:rsidRPr="002E5D0D">
        <w:rPr>
          <w:sz w:val="21"/>
          <w:szCs w:val="21"/>
        </w:rPr>
        <w:t xml:space="preserve"> </w:t>
      </w:r>
    </w:p>
    <w:p w14:paraId="12EF21D1" w14:textId="77777777" w:rsidR="00004962" w:rsidRPr="002E5D0D" w:rsidRDefault="009109FE">
      <w:pPr>
        <w:spacing w:after="30" w:line="259" w:lineRule="auto"/>
        <w:ind w:left="-5"/>
        <w:rPr>
          <w:sz w:val="21"/>
          <w:szCs w:val="21"/>
        </w:rPr>
      </w:pPr>
      <w:r w:rsidRPr="002E5D0D">
        <w:rPr>
          <w:b/>
          <w:sz w:val="21"/>
          <w:szCs w:val="21"/>
        </w:rPr>
        <w:t>Q</w:t>
      </w:r>
      <w:r w:rsidR="00915B47" w:rsidRPr="002E5D0D">
        <w:rPr>
          <w:b/>
          <w:sz w:val="21"/>
          <w:szCs w:val="21"/>
        </w:rPr>
        <w:t xml:space="preserve">: </w:t>
      </w:r>
      <w:r w:rsidR="00915B47" w:rsidRPr="002E5D0D">
        <w:rPr>
          <w:sz w:val="21"/>
          <w:szCs w:val="21"/>
        </w:rPr>
        <w:t xml:space="preserve">Will the half days scheduled </w:t>
      </w:r>
      <w:r w:rsidRPr="002E5D0D">
        <w:rPr>
          <w:sz w:val="21"/>
          <w:szCs w:val="21"/>
        </w:rPr>
        <w:t xml:space="preserve">count against my student if he/she is absent? </w:t>
      </w:r>
    </w:p>
    <w:p w14:paraId="7AF11CA0" w14:textId="77777777" w:rsidR="00004962" w:rsidRPr="002E5D0D" w:rsidRDefault="009109FE">
      <w:pPr>
        <w:ind w:left="-5"/>
        <w:rPr>
          <w:sz w:val="21"/>
          <w:szCs w:val="21"/>
        </w:rPr>
      </w:pPr>
      <w:r w:rsidRPr="002E5D0D">
        <w:rPr>
          <w:b/>
          <w:sz w:val="21"/>
          <w:szCs w:val="21"/>
        </w:rPr>
        <w:t>A:</w:t>
      </w:r>
      <w:r w:rsidRPr="002E5D0D">
        <w:rPr>
          <w:sz w:val="21"/>
          <w:szCs w:val="21"/>
        </w:rPr>
        <w:t xml:space="preserve"> </w:t>
      </w:r>
      <w:r w:rsidRPr="00A85B83">
        <w:rPr>
          <w:i/>
          <w:sz w:val="21"/>
          <w:szCs w:val="21"/>
        </w:rPr>
        <w:t>Yes, all school days, even half days, count toward exemptions.</w:t>
      </w:r>
      <w:r w:rsidRPr="002E5D0D">
        <w:rPr>
          <w:sz w:val="21"/>
          <w:szCs w:val="21"/>
        </w:rPr>
        <w:t xml:space="preserve">  </w:t>
      </w:r>
    </w:p>
    <w:p w14:paraId="0EE40DD4" w14:textId="77777777" w:rsidR="00004962" w:rsidRPr="002E5D0D" w:rsidRDefault="009109FE">
      <w:pPr>
        <w:spacing w:after="32" w:line="259" w:lineRule="auto"/>
        <w:ind w:left="0" w:firstLine="0"/>
        <w:rPr>
          <w:sz w:val="21"/>
          <w:szCs w:val="21"/>
        </w:rPr>
      </w:pPr>
      <w:r w:rsidRPr="002E5D0D">
        <w:rPr>
          <w:sz w:val="21"/>
          <w:szCs w:val="21"/>
        </w:rPr>
        <w:t xml:space="preserve"> </w:t>
      </w:r>
    </w:p>
    <w:p w14:paraId="5DF3407A" w14:textId="77777777" w:rsidR="00004962" w:rsidRPr="002E5D0D" w:rsidRDefault="009109FE" w:rsidP="008248DF">
      <w:pPr>
        <w:spacing w:after="30" w:line="259" w:lineRule="auto"/>
        <w:ind w:left="270" w:hanging="285"/>
        <w:rPr>
          <w:sz w:val="21"/>
          <w:szCs w:val="21"/>
        </w:rPr>
      </w:pPr>
      <w:r w:rsidRPr="002E5D0D">
        <w:rPr>
          <w:b/>
          <w:sz w:val="21"/>
          <w:szCs w:val="21"/>
        </w:rPr>
        <w:t xml:space="preserve">Q: </w:t>
      </w:r>
      <w:r w:rsidRPr="002E5D0D">
        <w:rPr>
          <w:sz w:val="21"/>
          <w:szCs w:val="21"/>
        </w:rPr>
        <w:t>What if I am assigned I.S.S. or other serious disciplinary consequences, will I lose my exemptions?</w:t>
      </w:r>
      <w:r w:rsidRPr="002E5D0D">
        <w:rPr>
          <w:b/>
          <w:sz w:val="21"/>
          <w:szCs w:val="21"/>
        </w:rPr>
        <w:t xml:space="preserve"> </w:t>
      </w:r>
    </w:p>
    <w:p w14:paraId="57FD6694" w14:textId="77777777" w:rsidR="00E15AD2" w:rsidRPr="00A85B83" w:rsidRDefault="009109FE" w:rsidP="008248DF">
      <w:pPr>
        <w:ind w:left="270" w:hanging="285"/>
        <w:rPr>
          <w:i/>
          <w:sz w:val="21"/>
          <w:szCs w:val="21"/>
        </w:rPr>
      </w:pPr>
      <w:r w:rsidRPr="002E5D0D">
        <w:rPr>
          <w:b/>
          <w:sz w:val="21"/>
          <w:szCs w:val="21"/>
        </w:rPr>
        <w:t>A:</w:t>
      </w:r>
      <w:r w:rsidRPr="002E5D0D">
        <w:rPr>
          <w:sz w:val="21"/>
          <w:szCs w:val="21"/>
        </w:rPr>
        <w:t xml:space="preserve"> </w:t>
      </w:r>
      <w:r w:rsidRPr="00A85B83">
        <w:rPr>
          <w:i/>
          <w:sz w:val="21"/>
          <w:szCs w:val="21"/>
        </w:rPr>
        <w:t xml:space="preserve">Yes, students who are assigned ISS, Out­of­school suspension or placed in </w:t>
      </w:r>
      <w:r w:rsidR="0023010B" w:rsidRPr="00A85B83">
        <w:rPr>
          <w:i/>
          <w:sz w:val="21"/>
          <w:szCs w:val="21"/>
        </w:rPr>
        <w:t>a Disciplinary A</w:t>
      </w:r>
      <w:r w:rsidRPr="00A85B83">
        <w:rPr>
          <w:i/>
          <w:sz w:val="21"/>
          <w:szCs w:val="21"/>
        </w:rPr>
        <w:t>lternative</w:t>
      </w:r>
      <w:r w:rsidR="0023010B" w:rsidRPr="00A85B83">
        <w:rPr>
          <w:i/>
          <w:sz w:val="21"/>
          <w:szCs w:val="21"/>
        </w:rPr>
        <w:t xml:space="preserve"> Education Placement</w:t>
      </w:r>
      <w:r w:rsidRPr="00A85B83">
        <w:rPr>
          <w:i/>
          <w:sz w:val="21"/>
          <w:szCs w:val="21"/>
        </w:rPr>
        <w:t xml:space="preserve"> </w:t>
      </w:r>
      <w:r w:rsidR="0023010B" w:rsidRPr="00A85B83">
        <w:rPr>
          <w:i/>
          <w:sz w:val="21"/>
          <w:szCs w:val="21"/>
        </w:rPr>
        <w:t xml:space="preserve">(DAEP) </w:t>
      </w:r>
      <w:r w:rsidRPr="00A85B83">
        <w:rPr>
          <w:i/>
          <w:sz w:val="21"/>
          <w:szCs w:val="21"/>
        </w:rPr>
        <w:t>school will lose their exemptions for that semester.</w:t>
      </w:r>
    </w:p>
    <w:p w14:paraId="2F5528F0" w14:textId="77777777" w:rsidR="00004962" w:rsidRPr="002E5D0D" w:rsidRDefault="009109FE">
      <w:pPr>
        <w:ind w:left="-5"/>
        <w:rPr>
          <w:sz w:val="21"/>
          <w:szCs w:val="21"/>
        </w:rPr>
      </w:pPr>
      <w:r w:rsidRPr="002E5D0D">
        <w:rPr>
          <w:sz w:val="21"/>
          <w:szCs w:val="21"/>
        </w:rPr>
        <w:t xml:space="preserve">  </w:t>
      </w:r>
    </w:p>
    <w:p w14:paraId="71104B9D" w14:textId="77777777" w:rsidR="00004962" w:rsidRPr="002E5D0D" w:rsidRDefault="009109FE">
      <w:pPr>
        <w:spacing w:after="30" w:line="259" w:lineRule="auto"/>
        <w:ind w:left="-5"/>
        <w:rPr>
          <w:sz w:val="21"/>
          <w:szCs w:val="21"/>
        </w:rPr>
      </w:pPr>
      <w:r w:rsidRPr="002E5D0D">
        <w:rPr>
          <w:b/>
          <w:sz w:val="21"/>
          <w:szCs w:val="21"/>
        </w:rPr>
        <w:t>Q:</w:t>
      </w:r>
      <w:r w:rsidRPr="002E5D0D">
        <w:rPr>
          <w:sz w:val="21"/>
          <w:szCs w:val="21"/>
        </w:rPr>
        <w:t xml:space="preserve"> Do college visit days count against exemptions?</w:t>
      </w:r>
      <w:r w:rsidRPr="002E5D0D">
        <w:rPr>
          <w:b/>
          <w:sz w:val="21"/>
          <w:szCs w:val="21"/>
        </w:rPr>
        <w:t xml:space="preserve"> </w:t>
      </w:r>
    </w:p>
    <w:p w14:paraId="1931AA5E" w14:textId="77777777" w:rsidR="00004962" w:rsidRPr="002E5D0D" w:rsidRDefault="009109FE" w:rsidP="008248DF">
      <w:pPr>
        <w:ind w:left="270" w:hanging="285"/>
        <w:rPr>
          <w:sz w:val="21"/>
          <w:szCs w:val="21"/>
        </w:rPr>
      </w:pPr>
      <w:r w:rsidRPr="002E5D0D">
        <w:rPr>
          <w:b/>
          <w:sz w:val="21"/>
          <w:szCs w:val="21"/>
        </w:rPr>
        <w:t>A:</w:t>
      </w:r>
      <w:r w:rsidR="00933554">
        <w:rPr>
          <w:sz w:val="21"/>
          <w:szCs w:val="21"/>
        </w:rPr>
        <w:t xml:space="preserve"> </w:t>
      </w:r>
      <w:r w:rsidR="00933554" w:rsidRPr="00A85B83">
        <w:rPr>
          <w:i/>
          <w:sz w:val="21"/>
          <w:szCs w:val="21"/>
        </w:rPr>
        <w:t>Board policy</w:t>
      </w:r>
      <w:r w:rsidRPr="00A85B83">
        <w:rPr>
          <w:i/>
          <w:sz w:val="21"/>
          <w:szCs w:val="21"/>
        </w:rPr>
        <w:t xml:space="preserve"> allows current juniors and seniors to miss up to two days per year for college visit purposes. These visits do not count against exemptions provided they do not exceed two.  </w:t>
      </w:r>
    </w:p>
    <w:p w14:paraId="21619405" w14:textId="77777777" w:rsidR="00004962" w:rsidRPr="002E5D0D" w:rsidRDefault="009109FE">
      <w:pPr>
        <w:spacing w:after="32" w:line="259" w:lineRule="auto"/>
        <w:ind w:left="0" w:firstLine="0"/>
        <w:rPr>
          <w:sz w:val="21"/>
          <w:szCs w:val="21"/>
        </w:rPr>
      </w:pPr>
      <w:r w:rsidRPr="002E5D0D">
        <w:rPr>
          <w:sz w:val="21"/>
          <w:szCs w:val="21"/>
        </w:rPr>
        <w:t xml:space="preserve"> </w:t>
      </w:r>
    </w:p>
    <w:p w14:paraId="37783C50" w14:textId="77777777" w:rsidR="00004962" w:rsidRPr="002E5D0D" w:rsidRDefault="009109FE" w:rsidP="008248DF">
      <w:pPr>
        <w:spacing w:after="30" w:line="259" w:lineRule="auto"/>
        <w:ind w:left="270" w:hanging="375"/>
        <w:rPr>
          <w:sz w:val="21"/>
          <w:szCs w:val="21"/>
        </w:rPr>
      </w:pPr>
      <w:r w:rsidRPr="002E5D0D">
        <w:rPr>
          <w:b/>
          <w:sz w:val="21"/>
          <w:szCs w:val="21"/>
        </w:rPr>
        <w:t xml:space="preserve">Q:  </w:t>
      </w:r>
      <w:r w:rsidRPr="002E5D0D">
        <w:rPr>
          <w:sz w:val="21"/>
          <w:szCs w:val="21"/>
        </w:rPr>
        <w:t>What if there are extenuating circumstances that I feel should be considered before denying an exemption?</w:t>
      </w:r>
      <w:r w:rsidRPr="002E5D0D">
        <w:rPr>
          <w:b/>
          <w:sz w:val="21"/>
          <w:szCs w:val="21"/>
        </w:rPr>
        <w:t xml:space="preserve"> </w:t>
      </w:r>
    </w:p>
    <w:p w14:paraId="1AAEA141" w14:textId="6802B318" w:rsidR="00004962" w:rsidRPr="00A85B83" w:rsidRDefault="009109FE" w:rsidP="008248DF">
      <w:pPr>
        <w:spacing w:after="29"/>
        <w:ind w:left="270" w:hanging="285"/>
        <w:rPr>
          <w:i/>
          <w:sz w:val="21"/>
          <w:szCs w:val="21"/>
        </w:rPr>
      </w:pPr>
      <w:r w:rsidRPr="002E5D0D">
        <w:rPr>
          <w:b/>
          <w:sz w:val="21"/>
          <w:szCs w:val="21"/>
        </w:rPr>
        <w:t>A:</w:t>
      </w:r>
      <w:r w:rsidR="008248DF">
        <w:rPr>
          <w:sz w:val="21"/>
          <w:szCs w:val="21"/>
        </w:rPr>
        <w:t xml:space="preserve"> </w:t>
      </w:r>
      <w:bookmarkStart w:id="0" w:name="_GoBack"/>
      <w:r w:rsidRPr="00A85B83">
        <w:rPr>
          <w:i/>
          <w:sz w:val="21"/>
          <w:szCs w:val="21"/>
        </w:rPr>
        <w:t xml:space="preserve">If you feel that there are extenuating circumstances that should be considered before the denial of semester exam exemptions you must submit </w:t>
      </w:r>
      <w:r w:rsidR="00FF5AD4" w:rsidRPr="00A85B83">
        <w:rPr>
          <w:i/>
          <w:sz w:val="21"/>
          <w:szCs w:val="21"/>
        </w:rPr>
        <w:t>an appeal to the campus principal in writing.</w:t>
      </w:r>
    </w:p>
    <w:bookmarkEnd w:id="0"/>
    <w:sectPr w:rsidR="00004962" w:rsidRPr="00A85B83">
      <w:pgSz w:w="12240" w:h="15840"/>
      <w:pgMar w:top="737" w:right="1461" w:bottom="759"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E92A" w14:textId="77777777" w:rsidR="00070465" w:rsidRDefault="00070465" w:rsidP="00E15AD2">
      <w:pPr>
        <w:spacing w:after="0" w:line="240" w:lineRule="auto"/>
      </w:pPr>
      <w:r>
        <w:separator/>
      </w:r>
    </w:p>
  </w:endnote>
  <w:endnote w:type="continuationSeparator" w:id="0">
    <w:p w14:paraId="48274D11" w14:textId="77777777" w:rsidR="00070465" w:rsidRDefault="00070465" w:rsidP="00E1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8CEEB" w14:textId="77777777" w:rsidR="00070465" w:rsidRDefault="00070465" w:rsidP="00E15AD2">
      <w:pPr>
        <w:spacing w:after="0" w:line="240" w:lineRule="auto"/>
      </w:pPr>
      <w:r>
        <w:separator/>
      </w:r>
    </w:p>
  </w:footnote>
  <w:footnote w:type="continuationSeparator" w:id="0">
    <w:p w14:paraId="5734D86D" w14:textId="77777777" w:rsidR="00070465" w:rsidRDefault="00070465" w:rsidP="00E15A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662CD"/>
    <w:multiLevelType w:val="hybridMultilevel"/>
    <w:tmpl w:val="19E81E3A"/>
    <w:lvl w:ilvl="0" w:tplc="0A34E4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1A7694">
      <w:start w:val="1"/>
      <w:numFmt w:val="bullet"/>
      <w:lvlText w:val="o"/>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A38F8">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1C3F1A">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0CFC8">
      <w:start w:val="1"/>
      <w:numFmt w:val="bullet"/>
      <w:lvlText w:val="o"/>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22E65C">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B2C27C">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68B086">
      <w:start w:val="1"/>
      <w:numFmt w:val="bullet"/>
      <w:lvlText w:val="o"/>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866ECA">
      <w:start w:val="1"/>
      <w:numFmt w:val="bullet"/>
      <w:lvlText w:val="▪"/>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4406598"/>
    <w:multiLevelType w:val="hybridMultilevel"/>
    <w:tmpl w:val="9A6484D0"/>
    <w:lvl w:ilvl="0" w:tplc="884C74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2D8A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5041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0E8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256B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9638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DAED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209D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04F8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5BF05D53"/>
    <w:multiLevelType w:val="hybridMultilevel"/>
    <w:tmpl w:val="26FE5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761D90"/>
    <w:multiLevelType w:val="hybridMultilevel"/>
    <w:tmpl w:val="B5AC1CE6"/>
    <w:lvl w:ilvl="0" w:tplc="2AFA29A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A35E0">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AF2BA">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0EE2D4">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F67B24">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B2ACD0">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6AC536">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269AC">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A1FB4">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62"/>
    <w:rsid w:val="00004962"/>
    <w:rsid w:val="00033945"/>
    <w:rsid w:val="00070465"/>
    <w:rsid w:val="00180442"/>
    <w:rsid w:val="002027E7"/>
    <w:rsid w:val="0022473B"/>
    <w:rsid w:val="0023010B"/>
    <w:rsid w:val="0028689F"/>
    <w:rsid w:val="002929A0"/>
    <w:rsid w:val="002E5D0D"/>
    <w:rsid w:val="00321F28"/>
    <w:rsid w:val="004169FB"/>
    <w:rsid w:val="00451C9B"/>
    <w:rsid w:val="0047268C"/>
    <w:rsid w:val="00474BA9"/>
    <w:rsid w:val="007116F0"/>
    <w:rsid w:val="00770A1B"/>
    <w:rsid w:val="007906B5"/>
    <w:rsid w:val="007C4691"/>
    <w:rsid w:val="007D3467"/>
    <w:rsid w:val="008248DF"/>
    <w:rsid w:val="00852300"/>
    <w:rsid w:val="008A4B35"/>
    <w:rsid w:val="008C3E59"/>
    <w:rsid w:val="008C6DF7"/>
    <w:rsid w:val="009109FE"/>
    <w:rsid w:val="00915B47"/>
    <w:rsid w:val="00933554"/>
    <w:rsid w:val="00A85B83"/>
    <w:rsid w:val="00C21E6C"/>
    <w:rsid w:val="00C60854"/>
    <w:rsid w:val="00D51370"/>
    <w:rsid w:val="00DA3F73"/>
    <w:rsid w:val="00E15AD2"/>
    <w:rsid w:val="00E3140D"/>
    <w:rsid w:val="00E84F48"/>
    <w:rsid w:val="00EB3910"/>
    <w:rsid w:val="00FC4EC2"/>
    <w:rsid w:val="00FF5A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2B6C"/>
  <w15:docId w15:val="{C80A882D-0A73-4064-B6F4-A31035D5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88"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4EC2"/>
    <w:pPr>
      <w:ind w:left="720"/>
      <w:contextualSpacing/>
    </w:pPr>
  </w:style>
  <w:style w:type="paragraph" w:styleId="Header">
    <w:name w:val="header"/>
    <w:basedOn w:val="Normal"/>
    <w:link w:val="HeaderChar"/>
    <w:uiPriority w:val="99"/>
    <w:unhideWhenUsed/>
    <w:rsid w:val="00E1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D2"/>
    <w:rPr>
      <w:rFonts w:ascii="Arial" w:eastAsia="Arial" w:hAnsi="Arial" w:cs="Arial"/>
      <w:color w:val="000000"/>
      <w:sz w:val="24"/>
    </w:rPr>
  </w:style>
  <w:style w:type="paragraph" w:styleId="Footer">
    <w:name w:val="footer"/>
    <w:basedOn w:val="Normal"/>
    <w:link w:val="FooterChar"/>
    <w:uiPriority w:val="99"/>
    <w:unhideWhenUsed/>
    <w:rsid w:val="00E1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D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 Gustavo</dc:creator>
  <cp:keywords/>
  <cp:lastModifiedBy>Microsoft Office User</cp:lastModifiedBy>
  <cp:revision>4</cp:revision>
  <cp:lastPrinted>2017-09-12T00:00:00Z</cp:lastPrinted>
  <dcterms:created xsi:type="dcterms:W3CDTF">2017-09-12T21:18:00Z</dcterms:created>
  <dcterms:modified xsi:type="dcterms:W3CDTF">2017-09-14T15:31:00Z</dcterms:modified>
</cp:coreProperties>
</file>